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2A259" w14:textId="77777777" w:rsidR="001B0DB6" w:rsidRPr="00B63435" w:rsidRDefault="0094318E" w:rsidP="001B0DB6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435">
        <w:rPr>
          <w:rFonts w:ascii="Times New Roman" w:hAnsi="Times New Roman" w:cs="Times New Roman"/>
          <w:b/>
          <w:sz w:val="24"/>
          <w:szCs w:val="24"/>
        </w:rPr>
        <w:t>Доклад председателя</w:t>
      </w:r>
    </w:p>
    <w:p w14:paraId="1CAAFB43" w14:textId="238C8B3A" w:rsidR="001B0DB6" w:rsidRPr="00B63435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435">
        <w:rPr>
          <w:rFonts w:ascii="Times New Roman" w:hAnsi="Times New Roman" w:cs="Times New Roman"/>
          <w:b/>
          <w:sz w:val="24"/>
          <w:szCs w:val="24"/>
        </w:rPr>
        <w:t xml:space="preserve">Контрольно-счетной палаты Унечского района </w:t>
      </w:r>
      <w:r w:rsidR="0094318E" w:rsidRPr="00B63435">
        <w:rPr>
          <w:rFonts w:ascii="Times New Roman" w:hAnsi="Times New Roman" w:cs="Times New Roman"/>
          <w:b/>
          <w:sz w:val="24"/>
          <w:szCs w:val="24"/>
        </w:rPr>
        <w:t xml:space="preserve">на заседании Унечского городского Совета народных депутатов по вопросу </w:t>
      </w:r>
      <w:r w:rsidRPr="00B63435">
        <w:rPr>
          <w:rFonts w:ascii="Times New Roman" w:hAnsi="Times New Roman" w:cs="Times New Roman"/>
          <w:b/>
          <w:sz w:val="24"/>
          <w:szCs w:val="24"/>
        </w:rPr>
        <w:t>«О бюджете Унечского городского поселения Унечского муниципального района Брянской области  на  202</w:t>
      </w:r>
      <w:r w:rsidR="001110E4" w:rsidRPr="00B63435">
        <w:rPr>
          <w:rFonts w:ascii="Times New Roman" w:hAnsi="Times New Roman" w:cs="Times New Roman"/>
          <w:b/>
          <w:sz w:val="24"/>
          <w:szCs w:val="24"/>
        </w:rPr>
        <w:t>4</w:t>
      </w:r>
      <w:r w:rsidRPr="00B63435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110E4" w:rsidRPr="00B63435">
        <w:rPr>
          <w:rFonts w:ascii="Times New Roman" w:hAnsi="Times New Roman" w:cs="Times New Roman"/>
          <w:b/>
          <w:sz w:val="24"/>
          <w:szCs w:val="24"/>
        </w:rPr>
        <w:t>5</w:t>
      </w:r>
      <w:r w:rsidRPr="00B63435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110E4" w:rsidRPr="00B63435">
        <w:rPr>
          <w:rFonts w:ascii="Times New Roman" w:hAnsi="Times New Roman" w:cs="Times New Roman"/>
          <w:b/>
          <w:sz w:val="24"/>
          <w:szCs w:val="24"/>
        </w:rPr>
        <w:t>6</w:t>
      </w:r>
      <w:r w:rsidRPr="00B63435">
        <w:rPr>
          <w:rFonts w:ascii="Times New Roman" w:hAnsi="Times New Roman" w:cs="Times New Roman"/>
          <w:b/>
          <w:sz w:val="24"/>
          <w:szCs w:val="24"/>
        </w:rPr>
        <w:t>годов»</w:t>
      </w:r>
    </w:p>
    <w:p w14:paraId="66760564" w14:textId="77777777" w:rsidR="001B0DB6" w:rsidRPr="001B0DB6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</w:rPr>
      </w:pPr>
    </w:p>
    <w:p w14:paraId="58B9B52D" w14:textId="6C0197B3" w:rsidR="0043574F" w:rsidRPr="00B63435" w:rsidRDefault="0043574F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Контрольно-счетной палатой</w:t>
      </w:r>
      <w:r w:rsidR="002339E2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требованиями бюджетного законодательства рассмотрен 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на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 проанализированы документы и материалы, представленные одновременно</w:t>
      </w:r>
      <w:r w:rsidR="003F645C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с проектом, и подготовлено заключение.</w:t>
      </w:r>
    </w:p>
    <w:p w14:paraId="6768761B" w14:textId="6063F3FB" w:rsidR="002339E2" w:rsidRPr="00B63435" w:rsidRDefault="002339E2" w:rsidP="0094318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Проект решения внесен Администрацией Унечского района на рассмотрение в Унечский городской Совет народных депутатов 1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.11.202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что соответствует сроку, установленному статьей 4 Порядка составления, рассмотрения и утверждения бюджета Унечского городского поселения, утвержденного решением  Унечского городского Совета народных депутатов от 27.12.2021 года № 4-91 (не позднее 15 ноября текущего финансового года), </w:t>
      </w:r>
    </w:p>
    <w:p w14:paraId="2D87E631" w14:textId="77777777" w:rsidR="002339E2" w:rsidRPr="00B63435" w:rsidRDefault="001B56FE" w:rsidP="0094318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ч</w:t>
      </w:r>
      <w:r w:rsidR="005B07C9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то так же соответствует</w:t>
      </w:r>
      <w:r w:rsidR="005B07C9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07C9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</w:t>
      </w:r>
      <w:r w:rsidR="002339E2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185 БК РФ, нарушений не установлено. </w:t>
      </w:r>
    </w:p>
    <w:p w14:paraId="5196AD5B" w14:textId="37FC7A41" w:rsidR="002339E2" w:rsidRPr="00B63435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о бюджете, а также документы и материалы, предоставляемые одновременно с ним, поступили в Контрольно-счетную палату Унечского района 1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.11.2022 года.</w:t>
      </w:r>
    </w:p>
    <w:p w14:paraId="1C8567CF" w14:textId="77777777" w:rsidR="002339E2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о бюджете размещён на официальной странице администрации Унечского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14:paraId="44EC2B51" w14:textId="77777777" w:rsidR="002339E2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43574F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14:paraId="3346A854" w14:textId="77777777" w:rsidR="002339E2" w:rsidRPr="00B63435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14:paraId="38B4798E" w14:textId="2AF156F4" w:rsidR="002339E2" w:rsidRPr="00B63435" w:rsidRDefault="002339E2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Представленный проект бюджета Унечского городского поселение Унечского муниципального района Брянской области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14:paraId="7EA80AA8" w14:textId="709338F8" w:rsidR="001B0DB6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Прогноз социально-экономического развития Унечского городского поселения Унечского муниципального района Брянской области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  представлен одновременно с проектом Решения о бюджете.</w:t>
      </w:r>
    </w:p>
    <w:p w14:paraId="0FADD994" w14:textId="77777777" w:rsidR="002339E2" w:rsidRPr="00B63435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 </w:t>
      </w:r>
    </w:p>
    <w:p w14:paraId="1B80B0B3" w14:textId="77777777" w:rsidR="002339E2" w:rsidRPr="00B63435" w:rsidRDefault="00B40A7B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Прогнозирование налоговых и неналоговых доходов</w:t>
      </w:r>
      <w:r w:rsidRPr="00B6343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осуществлялось в соответствии с нормами, установленными статьей 174.1   Бюджетного кодекса Российской Федерации</w:t>
      </w:r>
    </w:p>
    <w:p w14:paraId="330783C4" w14:textId="61C60569" w:rsidR="00B40A7B" w:rsidRPr="00B63435" w:rsidRDefault="005B07C9" w:rsidP="0094318E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Предлагаемая к утверждению в ведомственной структуре расходов городского бюджета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годы, классификация соответствует требованиям статьи 21 БК РФ и Приказа Минфина России №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82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14:paraId="4256CDA5" w14:textId="05982E34" w:rsidR="000C39EC" w:rsidRPr="00B63435" w:rsidRDefault="00B40A7B" w:rsidP="0094318E">
      <w:pPr>
        <w:pStyle w:val="Default"/>
        <w:spacing w:line="276" w:lineRule="auto"/>
        <w:ind w:firstLine="708"/>
        <w:jc w:val="both"/>
        <w:rPr>
          <w:color w:val="000000" w:themeColor="text1"/>
          <w:sz w:val="26"/>
          <w:szCs w:val="26"/>
        </w:rPr>
      </w:pPr>
      <w:r w:rsidRPr="00B63435">
        <w:rPr>
          <w:color w:val="000000" w:themeColor="text1"/>
          <w:sz w:val="26"/>
          <w:szCs w:val="26"/>
        </w:rPr>
        <w:t>В соответствии с Бюджетным кодексом Российской Федерации проект бюджета Унечского городского поселения Унечского муниципального района на 202</w:t>
      </w:r>
      <w:r w:rsidR="00B63435" w:rsidRPr="00B63435">
        <w:rPr>
          <w:color w:val="000000" w:themeColor="text1"/>
          <w:sz w:val="26"/>
          <w:szCs w:val="26"/>
        </w:rPr>
        <w:t>4</w:t>
      </w:r>
      <w:r w:rsidRPr="00B63435">
        <w:rPr>
          <w:color w:val="000000" w:themeColor="text1"/>
          <w:sz w:val="26"/>
          <w:szCs w:val="26"/>
        </w:rPr>
        <w:t xml:space="preserve"> год и плановый период 202</w:t>
      </w:r>
      <w:r w:rsidR="00B63435" w:rsidRPr="00B63435">
        <w:rPr>
          <w:color w:val="000000" w:themeColor="text1"/>
          <w:sz w:val="26"/>
          <w:szCs w:val="26"/>
        </w:rPr>
        <w:t>5</w:t>
      </w:r>
      <w:r w:rsidRPr="00B63435">
        <w:rPr>
          <w:color w:val="000000" w:themeColor="text1"/>
          <w:sz w:val="26"/>
          <w:szCs w:val="26"/>
        </w:rPr>
        <w:t>-202</w:t>
      </w:r>
      <w:r w:rsidR="00B63435" w:rsidRPr="00B63435">
        <w:rPr>
          <w:color w:val="000000" w:themeColor="text1"/>
          <w:sz w:val="26"/>
          <w:szCs w:val="26"/>
        </w:rPr>
        <w:t>6</w:t>
      </w:r>
      <w:r w:rsidRPr="00B63435">
        <w:rPr>
          <w:color w:val="000000" w:themeColor="text1"/>
          <w:sz w:val="26"/>
          <w:szCs w:val="26"/>
        </w:rPr>
        <w:t xml:space="preserve"> годов сформирован в программной структуре расходов на основе 4-х муниципальных программ. </w:t>
      </w:r>
    </w:p>
    <w:p w14:paraId="171C0BCF" w14:textId="27279F96" w:rsidR="00B40A7B" w:rsidRPr="00B63435" w:rsidRDefault="00AC3F13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Проектом Решения о бюджете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 предусмотрено формирование сбалансированного бюджета (без дефицита).</w:t>
      </w:r>
    </w:p>
    <w:p w14:paraId="29FDC803" w14:textId="6837FBA0" w:rsidR="00AC3F13" w:rsidRPr="00B63435" w:rsidRDefault="00AC3F13" w:rsidP="0094318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 соответствует требованиям бюджетного законодательства. </w:t>
      </w:r>
    </w:p>
    <w:p w14:paraId="07EEDD55" w14:textId="0064AA3F" w:rsidR="00AC3F13" w:rsidRPr="00B63435" w:rsidRDefault="00AC3F13" w:rsidP="0094318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Унечского городского поселения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годы.</w:t>
      </w:r>
    </w:p>
    <w:p w14:paraId="71ADA8DE" w14:textId="46886764" w:rsidR="006B22BF" w:rsidRPr="00B63435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З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аключение Контрольно-счетной палаты Унечского района на 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направлено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Главе администрации Унечского района, Главе города Унеча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E34462F" w14:textId="5B2C3CD9" w:rsidR="00AC3F13" w:rsidRPr="00B63435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Контрольно-счетная палата Унечского района предлагает рассмотреть и утвердить  представленный проект Решения Унечского городского Совета народных депутатов «О бюджете Унечского городского поселения на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плановый период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 </w:t>
      </w:r>
      <w:r w:rsidR="00AC3F13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годов».</w:t>
      </w:r>
    </w:p>
    <w:p w14:paraId="26754487" w14:textId="77777777" w:rsidR="006B22BF" w:rsidRPr="001110E4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7BD2C582" w14:textId="77777777" w:rsidR="001B56FE" w:rsidRPr="001110E4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5FEFFD97" w14:textId="77777777" w:rsidR="001B56FE" w:rsidRPr="001110E4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14E08351" w14:textId="77777777" w:rsidR="001B56FE" w:rsidRPr="001110E4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sectPr w:rsidR="001B56FE" w:rsidRPr="001110E4" w:rsidSect="001B0DB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810085">
    <w:abstractNumId w:val="0"/>
  </w:num>
  <w:num w:numId="2" w16cid:durableId="1965111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E2"/>
    <w:rsid w:val="000C39EC"/>
    <w:rsid w:val="001110E4"/>
    <w:rsid w:val="001B0DB6"/>
    <w:rsid w:val="001B56FE"/>
    <w:rsid w:val="002339E2"/>
    <w:rsid w:val="00312FC0"/>
    <w:rsid w:val="003256C5"/>
    <w:rsid w:val="003F645C"/>
    <w:rsid w:val="0043574F"/>
    <w:rsid w:val="004A1634"/>
    <w:rsid w:val="005B07C9"/>
    <w:rsid w:val="00661747"/>
    <w:rsid w:val="006B22BF"/>
    <w:rsid w:val="008B1E9F"/>
    <w:rsid w:val="0094318E"/>
    <w:rsid w:val="00AC3F13"/>
    <w:rsid w:val="00B40A7B"/>
    <w:rsid w:val="00B6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CB7F"/>
  <w15:docId w15:val="{97E13B76-BF5B-4835-81BD-A3A7CB15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9</cp:revision>
  <cp:lastPrinted>2023-12-13T09:38:00Z</cp:lastPrinted>
  <dcterms:created xsi:type="dcterms:W3CDTF">2022-12-13T05:58:00Z</dcterms:created>
  <dcterms:modified xsi:type="dcterms:W3CDTF">2023-12-13T09:43:00Z</dcterms:modified>
</cp:coreProperties>
</file>